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53AF" w14:textId="77777777" w:rsidR="00B81360" w:rsidRPr="00B81360" w:rsidRDefault="00B81360" w:rsidP="00B81360">
      <w:pPr>
        <w:rPr>
          <w:b/>
          <w:bCs/>
        </w:rPr>
      </w:pPr>
    </w:p>
    <w:p w14:paraId="0D9C50BF" w14:textId="77777777" w:rsidR="00B81360" w:rsidRPr="00B81360" w:rsidRDefault="00B81360" w:rsidP="00B81360">
      <w:pPr>
        <w:rPr>
          <w:b/>
          <w:bCs/>
        </w:rPr>
      </w:pPr>
      <w:r w:rsidRPr="00B81360">
        <w:rPr>
          <w:b/>
          <w:bCs/>
        </w:rPr>
        <w:t>Terränglöpning 2023</w:t>
      </w:r>
    </w:p>
    <w:p w14:paraId="40D25FB7" w14:textId="77777777" w:rsidR="00B81360" w:rsidRDefault="00B81360" w:rsidP="00B81360">
      <w:r>
        <w:t xml:space="preserve"> </w:t>
      </w:r>
    </w:p>
    <w:p w14:paraId="61AECF63" w14:textId="77777777" w:rsidR="00B81360" w:rsidRDefault="00B81360" w:rsidP="00B81360">
      <w:r>
        <w:t xml:space="preserve"> </w:t>
      </w:r>
    </w:p>
    <w:p w14:paraId="0A56F5FD" w14:textId="77777777" w:rsidR="00B81360" w:rsidRDefault="00B81360" w:rsidP="00B81360">
      <w:r>
        <w:t>Terrängserien 2023 pågick fyra gånger i september. Det var en fantastisk säsong med fint väder under hela perioden.</w:t>
      </w:r>
    </w:p>
    <w:p w14:paraId="4527A966" w14:textId="77777777" w:rsidR="00B81360" w:rsidRDefault="00B81360" w:rsidP="00B81360">
      <w:r>
        <w:t xml:space="preserve">Vid sista tillfället var klubbmästerskap. 57 barn deltog totalt, i åldrarna mellan </w:t>
      </w:r>
      <w:proofErr w:type="gramStart"/>
      <w:r>
        <w:t>3-12</w:t>
      </w:r>
      <w:proofErr w:type="gramEnd"/>
      <w:r>
        <w:t xml:space="preserve"> år. </w:t>
      </w:r>
    </w:p>
    <w:p w14:paraId="1D9A9AA1" w14:textId="77777777" w:rsidR="00B81360" w:rsidRDefault="00B81360" w:rsidP="00B81360">
      <w:r>
        <w:t xml:space="preserve"> </w:t>
      </w:r>
    </w:p>
    <w:p w14:paraId="4F2ACD88" w14:textId="77777777" w:rsidR="00B81360" w:rsidRDefault="00B81360" w:rsidP="00B81360">
      <w:r>
        <w:t>Barnen delades upp i tre olika distanser efter ålder. Den fjärde gången var klubbmästerskap. Vi hade sedan prisutdelning vid ett annat tillfälle i oktober. Då bjöd vi på fika i Bygdegården.</w:t>
      </w:r>
    </w:p>
    <w:p w14:paraId="381BB957" w14:textId="77777777" w:rsidR="00B81360" w:rsidRDefault="00B81360" w:rsidP="00B81360">
      <w:r>
        <w:t xml:space="preserve">I terränglöpningsserien så rangordnades de som haft bäst tider totalt och de barn som sprungit snabbast fick stora </w:t>
      </w:r>
      <w:proofErr w:type="spellStart"/>
      <w:r>
        <w:t>glastroll</w:t>
      </w:r>
      <w:proofErr w:type="spellEnd"/>
      <w:r>
        <w:t xml:space="preserve">. De andra fick mellanstora eller små </w:t>
      </w:r>
      <w:proofErr w:type="spellStart"/>
      <w:r>
        <w:t>glastroll</w:t>
      </w:r>
      <w:proofErr w:type="spellEnd"/>
      <w:r>
        <w:t xml:space="preserve">. Vi har ej haft tidtagning på de barn som springer korta banan precis som tidigare </w:t>
      </w:r>
      <w:proofErr w:type="gramStart"/>
      <w:r>
        <w:t>år,  alltså</w:t>
      </w:r>
      <w:proofErr w:type="gramEnd"/>
      <w:r>
        <w:t xml:space="preserve"> de barn som är mellan 3–6 år. Alla dem har fått små </w:t>
      </w:r>
      <w:proofErr w:type="spellStart"/>
      <w:r>
        <w:t>glastroll</w:t>
      </w:r>
      <w:proofErr w:type="spellEnd"/>
      <w:r>
        <w:t xml:space="preserve">. För att få ett pris behövde man ha varit med minst tre gånger. </w:t>
      </w:r>
    </w:p>
    <w:p w14:paraId="1AA21DC4" w14:textId="77777777" w:rsidR="00B81360" w:rsidRDefault="00B81360" w:rsidP="00B81360">
      <w:r>
        <w:t>I klubbmästerskapet fick de tre tjejer och killar som kom först i respektive distans, guld, silver och bronsmedalj</w:t>
      </w:r>
    </w:p>
    <w:p w14:paraId="05718F8C" w14:textId="585CB5E7" w:rsidR="003A02DC" w:rsidRDefault="00B81360" w:rsidP="00B81360">
      <w:r>
        <w:t xml:space="preserve"> Ledare 2023 har varit Emelie </w:t>
      </w:r>
      <w:proofErr w:type="spellStart"/>
      <w:r>
        <w:t>Janols</w:t>
      </w:r>
      <w:proofErr w:type="spellEnd"/>
      <w:r>
        <w:t xml:space="preserve">, Anna Sandström, Heidi </w:t>
      </w:r>
      <w:proofErr w:type="spellStart"/>
      <w:r>
        <w:t>Silfver</w:t>
      </w:r>
      <w:proofErr w:type="spellEnd"/>
      <w:r>
        <w:t xml:space="preserve">, </w:t>
      </w:r>
      <w:proofErr w:type="spellStart"/>
      <w:r>
        <w:t>kristin</w:t>
      </w:r>
      <w:proofErr w:type="spellEnd"/>
      <w:r>
        <w:t xml:space="preserve"> </w:t>
      </w:r>
      <w:proofErr w:type="spellStart"/>
      <w:r>
        <w:t>isaksson</w:t>
      </w:r>
      <w:proofErr w:type="spellEnd"/>
      <w:r>
        <w:t xml:space="preserve"> och Linda </w:t>
      </w:r>
      <w:proofErr w:type="spellStart"/>
      <w:r>
        <w:t>Grinndahl</w:t>
      </w:r>
      <w:proofErr w:type="spellEnd"/>
      <w:r>
        <w:t>.</w:t>
      </w:r>
    </w:p>
    <w:sectPr w:rsidR="003A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0"/>
    <w:rsid w:val="003A02DC"/>
    <w:rsid w:val="00B81360"/>
    <w:rsid w:val="00D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8A08"/>
  <w15:chartTrackingRefBased/>
  <w15:docId w15:val="{A499196B-6D7D-4F60-8DD2-BD72B75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1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1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1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1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1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1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1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1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1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3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3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3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3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3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3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1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1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13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13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13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1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13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1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Lundell</dc:creator>
  <cp:keywords/>
  <dc:description/>
  <cp:lastModifiedBy>Camilla Lundell</cp:lastModifiedBy>
  <cp:revision>1</cp:revision>
  <dcterms:created xsi:type="dcterms:W3CDTF">2024-01-23T14:03:00Z</dcterms:created>
  <dcterms:modified xsi:type="dcterms:W3CDTF">2024-01-23T14:04:00Z</dcterms:modified>
</cp:coreProperties>
</file>